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22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843"/>
        <w:gridCol w:w="3652"/>
      </w:tblGrid>
      <w:tr w:rsidR="00917811" w:rsidTr="005C3B46">
        <w:tc>
          <w:tcPr>
            <w:tcW w:w="4537" w:type="dxa"/>
          </w:tcPr>
          <w:p w:rsidR="00917811" w:rsidRPr="00484EB9" w:rsidRDefault="00917811" w:rsidP="005C3B46">
            <w:pPr>
              <w:ind w:left="34"/>
            </w:pPr>
          </w:p>
        </w:tc>
        <w:tc>
          <w:tcPr>
            <w:tcW w:w="1843" w:type="dxa"/>
          </w:tcPr>
          <w:p w:rsidR="00917811" w:rsidRPr="00484EB9" w:rsidRDefault="00917811" w:rsidP="005C3B46">
            <w:pPr>
              <w:ind w:left="2568"/>
            </w:pPr>
          </w:p>
          <w:p w:rsidR="00917811" w:rsidRPr="00484EB9" w:rsidRDefault="00917811" w:rsidP="005C3B46">
            <w:pPr>
              <w:ind w:left="1158"/>
            </w:pPr>
          </w:p>
          <w:p w:rsidR="00917811" w:rsidRPr="00484EB9" w:rsidRDefault="00917811" w:rsidP="005C3B46"/>
          <w:p w:rsidR="00917811" w:rsidRPr="00484EB9" w:rsidRDefault="00917811" w:rsidP="005C3B46"/>
        </w:tc>
        <w:tc>
          <w:tcPr>
            <w:tcW w:w="3652" w:type="dxa"/>
          </w:tcPr>
          <w:p w:rsidR="00917811" w:rsidRDefault="00917811" w:rsidP="005C3B46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</w:t>
            </w:r>
          </w:p>
          <w:p w:rsidR="00917811" w:rsidRDefault="00917811" w:rsidP="005C3B46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директора</w:t>
            </w:r>
          </w:p>
          <w:p w:rsidR="00917811" w:rsidRDefault="00917811" w:rsidP="005C3B46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«СОШИ №2»</w:t>
            </w:r>
          </w:p>
          <w:p w:rsidR="00917811" w:rsidRPr="0098796B" w:rsidRDefault="00F65CB9" w:rsidP="00F65CB9">
            <w:pPr>
              <w:ind w:left="0" w:firstLine="0"/>
              <w:rPr>
                <w:szCs w:val="24"/>
              </w:rPr>
            </w:pPr>
            <w:r>
              <w:t xml:space="preserve">   №3/054-в</w:t>
            </w:r>
            <w:r w:rsidR="00917811" w:rsidRPr="00B80EC8">
              <w:t>от</w:t>
            </w:r>
            <w:r w:rsidR="00917811">
              <w:t xml:space="preserve"> «</w:t>
            </w:r>
            <w:r w:rsidR="00B80EC8" w:rsidRPr="00F65CB9">
              <w:t>26</w:t>
            </w:r>
            <w:r w:rsidR="00917811" w:rsidRPr="00F65CB9">
              <w:t>» августа</w:t>
            </w:r>
            <w:r w:rsidR="00B80EC8">
              <w:t xml:space="preserve"> 2024</w:t>
            </w:r>
            <w:r w:rsidR="00917811">
              <w:t xml:space="preserve"> г</w:t>
            </w:r>
          </w:p>
          <w:p w:rsidR="00917811" w:rsidRPr="00484EB9" w:rsidRDefault="00917811" w:rsidP="005C3B46"/>
        </w:tc>
      </w:tr>
    </w:tbl>
    <w:p w:rsidR="00917811" w:rsidRPr="005D3C09" w:rsidRDefault="00917811" w:rsidP="00917811">
      <w:pPr>
        <w:pStyle w:val="a4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917811" w:rsidRPr="005D3C09" w:rsidRDefault="00917811" w:rsidP="00917811">
      <w:pPr>
        <w:pStyle w:val="a4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917811" w:rsidRPr="005D3C09" w:rsidRDefault="00917811" w:rsidP="00917811">
      <w:pPr>
        <w:pStyle w:val="a4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917811" w:rsidRPr="005D3C09" w:rsidRDefault="00917811" w:rsidP="00917811">
      <w:pPr>
        <w:pStyle w:val="a4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917811" w:rsidRPr="005D3C09" w:rsidRDefault="00917811" w:rsidP="00917811">
      <w:pPr>
        <w:pStyle w:val="a4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917811" w:rsidRPr="005D3C09" w:rsidRDefault="00917811" w:rsidP="00917811">
      <w:pPr>
        <w:pStyle w:val="a4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917811" w:rsidRDefault="00917811" w:rsidP="00917811">
      <w:pPr>
        <w:pStyle w:val="a4"/>
        <w:jc w:val="both"/>
        <w:rPr>
          <w:rFonts w:ascii="Times New Roman" w:hAnsi="Times New Roman"/>
        </w:rPr>
      </w:pPr>
    </w:p>
    <w:p w:rsidR="00917811" w:rsidRDefault="00917811" w:rsidP="00917811">
      <w:pPr>
        <w:rPr>
          <w:b/>
          <w:sz w:val="36"/>
        </w:rPr>
      </w:pPr>
    </w:p>
    <w:p w:rsidR="00917811" w:rsidRPr="00B53219" w:rsidRDefault="00917811" w:rsidP="00917811">
      <w:pPr>
        <w:jc w:val="center"/>
        <w:rPr>
          <w:b/>
          <w:sz w:val="32"/>
          <w:szCs w:val="32"/>
        </w:rPr>
      </w:pPr>
      <w:r w:rsidRPr="00B53219">
        <w:rPr>
          <w:b/>
          <w:sz w:val="32"/>
          <w:szCs w:val="32"/>
        </w:rPr>
        <w:t>Учебный план</w:t>
      </w:r>
    </w:p>
    <w:p w:rsidR="00917811" w:rsidRDefault="00917811" w:rsidP="00917811">
      <w:pPr>
        <w:jc w:val="center"/>
        <w:rPr>
          <w:b/>
          <w:sz w:val="32"/>
          <w:szCs w:val="32"/>
        </w:rPr>
      </w:pPr>
      <w:proofErr w:type="gramStart"/>
      <w:r w:rsidRPr="00B53219">
        <w:rPr>
          <w:b/>
          <w:sz w:val="32"/>
          <w:szCs w:val="32"/>
        </w:rPr>
        <w:t>среднего</w:t>
      </w:r>
      <w:proofErr w:type="gramEnd"/>
      <w:r w:rsidRPr="00B53219">
        <w:rPr>
          <w:b/>
          <w:sz w:val="32"/>
          <w:szCs w:val="32"/>
        </w:rPr>
        <w:t xml:space="preserve"> общего образования </w:t>
      </w:r>
    </w:p>
    <w:p w:rsidR="00EC63F3" w:rsidRPr="00B53219" w:rsidRDefault="00EC63F3" w:rsidP="009178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УНИВЕРСАЛЬНОГО ПРОФИЛЯ</w:t>
      </w:r>
    </w:p>
    <w:p w:rsidR="00917811" w:rsidRPr="00B53219" w:rsidRDefault="00917811" w:rsidP="009178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10 -  </w:t>
      </w:r>
      <w:r w:rsidRPr="00B53219">
        <w:rPr>
          <w:b/>
          <w:sz w:val="32"/>
          <w:szCs w:val="32"/>
        </w:rPr>
        <w:t xml:space="preserve">11 класс </w:t>
      </w:r>
    </w:p>
    <w:p w:rsidR="00917811" w:rsidRPr="00B53219" w:rsidRDefault="00B80EC8" w:rsidP="0091781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 xml:space="preserve"> 2024 – 2025</w:t>
      </w:r>
      <w:r w:rsidR="00917811" w:rsidRPr="00B53219">
        <w:rPr>
          <w:b/>
          <w:sz w:val="32"/>
          <w:szCs w:val="32"/>
        </w:rPr>
        <w:t xml:space="preserve"> учебный год</w:t>
      </w:r>
    </w:p>
    <w:p w:rsidR="00917811" w:rsidRPr="00B53219" w:rsidRDefault="00917811" w:rsidP="00917811">
      <w:pPr>
        <w:jc w:val="center"/>
        <w:rPr>
          <w:b/>
          <w:sz w:val="32"/>
          <w:szCs w:val="32"/>
        </w:rPr>
      </w:pPr>
      <w:r w:rsidRPr="00B53219">
        <w:rPr>
          <w:b/>
          <w:sz w:val="32"/>
          <w:szCs w:val="32"/>
        </w:rPr>
        <w:t xml:space="preserve">МБОУ «СОШИ №2» п. </w:t>
      </w:r>
      <w:proofErr w:type="spellStart"/>
      <w:r w:rsidRPr="00B53219">
        <w:rPr>
          <w:b/>
          <w:sz w:val="32"/>
          <w:szCs w:val="32"/>
        </w:rPr>
        <w:t>Лыкошино</w:t>
      </w:r>
      <w:proofErr w:type="spellEnd"/>
    </w:p>
    <w:p w:rsidR="00917811" w:rsidRDefault="00917811" w:rsidP="00917811">
      <w:pPr>
        <w:spacing w:line="360" w:lineRule="auto"/>
        <w:jc w:val="center"/>
        <w:rPr>
          <w:b/>
          <w:sz w:val="36"/>
        </w:rPr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917811" w:rsidRDefault="00917811" w:rsidP="00917811">
      <w:pPr>
        <w:spacing w:after="0"/>
        <w:ind w:left="0" w:right="0" w:firstLine="0"/>
        <w:jc w:val="center"/>
      </w:pPr>
    </w:p>
    <w:p w:rsidR="004D2D28" w:rsidRDefault="004D2D28" w:rsidP="00430FCE">
      <w:pPr>
        <w:spacing w:after="13"/>
        <w:ind w:left="0" w:right="1658" w:firstLine="0"/>
        <w:rPr>
          <w:b/>
        </w:rPr>
      </w:pPr>
    </w:p>
    <w:p w:rsidR="004D2D28" w:rsidRDefault="004D2D28" w:rsidP="00430FCE">
      <w:pPr>
        <w:spacing w:after="13"/>
        <w:ind w:left="2595" w:right="1658" w:firstLine="314"/>
        <w:jc w:val="center"/>
        <w:rPr>
          <w:b/>
        </w:rPr>
      </w:pPr>
    </w:p>
    <w:p w:rsidR="00430FCE" w:rsidRDefault="004D2D28" w:rsidP="00430FCE">
      <w:pPr>
        <w:spacing w:after="46"/>
        <w:ind w:left="10"/>
        <w:jc w:val="center"/>
      </w:pPr>
      <w:r>
        <w:rPr>
          <w:b/>
        </w:rPr>
        <w:t>Пояснительная записка</w:t>
      </w:r>
    </w:p>
    <w:p w:rsidR="004D2D28" w:rsidRPr="00430FCE" w:rsidRDefault="004D2D28" w:rsidP="00430FCE">
      <w:pPr>
        <w:spacing w:after="46"/>
        <w:ind w:left="10"/>
        <w:jc w:val="center"/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учебному плану среднего общего образования</w:t>
      </w:r>
    </w:p>
    <w:p w:rsidR="00430FCE" w:rsidRDefault="00430FCE" w:rsidP="00430FCE">
      <w:pPr>
        <w:spacing w:after="64"/>
        <w:ind w:left="2089"/>
        <w:jc w:val="center"/>
      </w:pPr>
      <w:r>
        <w:rPr>
          <w:b/>
        </w:rPr>
        <w:t>УНИВЕРСАЛЬНОГО ПРОФИЛЯ</w:t>
      </w:r>
    </w:p>
    <w:p w:rsidR="004D2D28" w:rsidRDefault="004D2D28" w:rsidP="00430FCE">
      <w:pPr>
        <w:spacing w:after="46"/>
        <w:ind w:left="10"/>
        <w:jc w:val="center"/>
      </w:pPr>
      <w:r>
        <w:rPr>
          <w:b/>
        </w:rPr>
        <w:t>МБОУ «СОШИ№2»</w:t>
      </w:r>
    </w:p>
    <w:p w:rsidR="004D2D28" w:rsidRDefault="004D2D28" w:rsidP="004D2D28">
      <w:pPr>
        <w:spacing w:after="0"/>
        <w:ind w:left="269"/>
        <w:jc w:val="left"/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обучающихся 10 – 11 класса, реализующих ФГОС,  на 2024 – 25 учебный год. </w:t>
      </w:r>
    </w:p>
    <w:p w:rsidR="004D2D28" w:rsidRDefault="004D2D28" w:rsidP="004D2D28">
      <w:pPr>
        <w:spacing w:after="48"/>
        <w:ind w:left="0" w:right="0" w:firstLine="0"/>
        <w:jc w:val="center"/>
      </w:pPr>
      <w:r>
        <w:t xml:space="preserve"> </w:t>
      </w:r>
    </w:p>
    <w:p w:rsidR="00C843A7" w:rsidRDefault="004D2D28" w:rsidP="00C843A7">
      <w:pPr>
        <w:rPr>
          <w:szCs w:val="24"/>
        </w:rPr>
      </w:pPr>
      <w:r>
        <w:t xml:space="preserve">   </w:t>
      </w:r>
      <w:r w:rsidR="00C843A7">
        <w:rPr>
          <w:szCs w:val="24"/>
        </w:rPr>
        <w:t>Учебный план разработан в соответствии с требованиями ФГОС СОО, ФОП СОО, СП 2.4.3648-20, СанПиН 1.2.3685-21. Количество часов по предметам рассчитано на уровень образования с учетом максимальной общей нагрузки при пятидневной учебной неделе и 68 учебных недель за два учебных года.</w:t>
      </w:r>
    </w:p>
    <w:p w:rsidR="004D2D28" w:rsidRDefault="004D2D28" w:rsidP="004D2D28">
      <w:pPr>
        <w:spacing w:after="87"/>
        <w:ind w:left="0" w:right="0" w:firstLine="0"/>
        <w:jc w:val="left"/>
      </w:pPr>
    </w:p>
    <w:p w:rsidR="004D2D28" w:rsidRDefault="004D2D28" w:rsidP="004D2D28">
      <w:pPr>
        <w:spacing w:after="284"/>
        <w:ind w:left="720" w:right="0" w:firstLine="0"/>
        <w:jc w:val="left"/>
      </w:pPr>
      <w:r>
        <w:t xml:space="preserve"> </w:t>
      </w:r>
      <w:r>
        <w:rPr>
          <w:u w:val="single" w:color="000000"/>
        </w:rPr>
        <w:t>Нормативной правовой основой учебного плана являются</w:t>
      </w:r>
      <w:r>
        <w:t xml:space="preserve">:  </w:t>
      </w:r>
    </w:p>
    <w:p w:rsidR="004D2D28" w:rsidRDefault="004D2D28" w:rsidP="004D2D28">
      <w:pPr>
        <w:numPr>
          <w:ilvl w:val="0"/>
          <w:numId w:val="1"/>
        </w:numPr>
        <w:ind w:right="342" w:hanging="360"/>
      </w:pPr>
      <w:r>
        <w:t>Федеральный закон от 29.12.2012. №273-</w:t>
      </w:r>
      <w:proofErr w:type="gramStart"/>
      <w:r>
        <w:t>ФЗ  «</w:t>
      </w:r>
      <w:proofErr w:type="gramEnd"/>
      <w:r>
        <w:t xml:space="preserve">Об образовании в Российской Федерации»  </w:t>
      </w:r>
    </w:p>
    <w:p w:rsidR="004D2D28" w:rsidRDefault="004D2D28" w:rsidP="004D2D28">
      <w:pPr>
        <w:numPr>
          <w:ilvl w:val="0"/>
          <w:numId w:val="1"/>
        </w:numPr>
        <w:ind w:right="342" w:hanging="360"/>
      </w:pPr>
      <w:r>
        <w:t xml:space="preserve">Приказом Министерства просвещения Российской Федерации от 02 сентября 2020 г. N 458 г.  "Об утверждении Порядка приема граждан на обучение по образовательным программам начального общего, основного общего и среднего общего образования". </w:t>
      </w:r>
    </w:p>
    <w:p w:rsidR="00A9062B" w:rsidRDefault="004D2D28" w:rsidP="004D2D28">
      <w:pPr>
        <w:numPr>
          <w:ilvl w:val="0"/>
          <w:numId w:val="1"/>
        </w:numPr>
        <w:spacing w:after="85" w:line="269" w:lineRule="auto"/>
        <w:ind w:right="342" w:hanging="360"/>
      </w:pPr>
      <w:r>
        <w:t xml:space="preserve">«Об </w:t>
      </w:r>
      <w:r>
        <w:tab/>
        <w:t xml:space="preserve">утверждении </w:t>
      </w:r>
      <w:r>
        <w:tab/>
        <w:t xml:space="preserve">Порядка </w:t>
      </w:r>
      <w:r>
        <w:tab/>
        <w:t xml:space="preserve">организации </w:t>
      </w:r>
      <w:r>
        <w:tab/>
        <w:t xml:space="preserve">и </w:t>
      </w:r>
      <w:r>
        <w:tab/>
      </w:r>
      <w:proofErr w:type="gramStart"/>
      <w:r>
        <w:t>осуществления  образовательной</w:t>
      </w:r>
      <w:proofErr w:type="gramEnd"/>
      <w:r>
        <w:t xml:space="preserve"> </w:t>
      </w:r>
      <w:r>
        <w:tab/>
        <w:t xml:space="preserve">деятельности </w:t>
      </w:r>
      <w:r>
        <w:tab/>
        <w:t xml:space="preserve">по </w:t>
      </w:r>
      <w:r>
        <w:tab/>
        <w:t xml:space="preserve">дополнительным </w:t>
      </w:r>
      <w:r>
        <w:tab/>
        <w:t>общеобразовательным программам»,</w:t>
      </w:r>
    </w:p>
    <w:p w:rsidR="00A9062B" w:rsidRPr="00A9062B" w:rsidRDefault="004D2D28" w:rsidP="004D2D28">
      <w:pPr>
        <w:numPr>
          <w:ilvl w:val="0"/>
          <w:numId w:val="1"/>
        </w:numPr>
        <w:spacing w:after="85" w:line="269" w:lineRule="auto"/>
        <w:ind w:right="342" w:hanging="360"/>
      </w:pPr>
      <w:r>
        <w:t xml:space="preserve"> </w:t>
      </w:r>
      <w:hyperlink r:id="rId6" w:anchor="/document/99/420207400/XA00LU62M3/">
        <w:r>
          <w:t xml:space="preserve">постановлением главного государственного санитарного врача  РФ </w:t>
        </w:r>
      </w:hyperlink>
      <w:r>
        <w:t>от 28.09.2020 г   № 2</w:t>
      </w:r>
      <w:hyperlink r:id="rId7" w:anchor="/document/99/420207400/XA00LU62M3/">
        <w:r>
          <w:t>8</w:t>
        </w:r>
      </w:hyperlink>
      <w:hyperlink r:id="rId8" w:anchor="/document/99/420207400/XA00LU62M3/">
        <w:r>
          <w:t xml:space="preserve"> </w:t>
        </w:r>
      </w:hyperlink>
      <w:r>
        <w:t>Об утверждении</w:t>
      </w:r>
      <w:hyperlink r:id="rId9" w:anchor="6580IP">
        <w:r>
          <w:t xml:space="preserve"> </w:t>
        </w:r>
      </w:hyperlink>
      <w:hyperlink r:id="rId10" w:anchor="6580IP">
        <w:r>
          <w:t>санитарны</w:t>
        </w:r>
      </w:hyperlink>
      <w:r>
        <w:t>х правил СП 2.4.364</w:t>
      </w:r>
      <w:hyperlink r:id="rId11" w:anchor="6580IP">
        <w:r>
          <w:t>8</w:t>
        </w:r>
      </w:hyperlink>
      <w:hyperlink r:id="rId12" w:anchor="6580IP">
        <w:r>
          <w:t>-</w:t>
        </w:r>
      </w:hyperlink>
      <w:hyperlink r:id="rId13" w:anchor="6580IP">
        <w:r>
          <w:t xml:space="preserve">20 </w:t>
        </w:r>
      </w:hyperlink>
      <w:hyperlink r:id="rId14" w:anchor="6580IP">
        <w:r>
          <w:t>"Санитарно</w:t>
        </w:r>
      </w:hyperlink>
      <w:hyperlink r:id="rId15" w:anchor="6580IP">
        <w:r>
          <w:t>-</w:t>
        </w:r>
      </w:hyperlink>
      <w:r>
        <w:t xml:space="preserve">эпидемиологические </w:t>
      </w:r>
      <w:r>
        <w:tab/>
        <w:t xml:space="preserve">требования </w:t>
      </w:r>
      <w:r>
        <w:tab/>
        <w:t xml:space="preserve">к </w:t>
      </w:r>
      <w:r>
        <w:tab/>
        <w:t xml:space="preserve">организациям </w:t>
      </w:r>
      <w:r>
        <w:tab/>
        <w:t>воспитания и</w:t>
      </w:r>
      <w:hyperlink r:id="rId16" w:anchor="6580IP">
        <w:r>
          <w:t xml:space="preserve"> </w:t>
        </w:r>
      </w:hyperlink>
      <w:hyperlink r:id="rId17" w:anchor="6580IP">
        <w:r>
          <w:t>обучения, отдыха и оздоровления детей и молодежи"</w:t>
        </w:r>
      </w:hyperlink>
      <w:r w:rsidR="00C843A7">
        <w:t>,</w:t>
      </w:r>
      <w:r w:rsidR="00C843A7" w:rsidRPr="00C843A7">
        <w:rPr>
          <w:szCs w:val="24"/>
        </w:rPr>
        <w:t xml:space="preserve"> </w:t>
      </w:r>
    </w:p>
    <w:p w:rsidR="00C843A7" w:rsidRDefault="00F65CB9" w:rsidP="004D2D28">
      <w:pPr>
        <w:numPr>
          <w:ilvl w:val="0"/>
          <w:numId w:val="1"/>
        </w:numPr>
        <w:spacing w:after="85" w:line="269" w:lineRule="auto"/>
        <w:ind w:right="342" w:hanging="360"/>
      </w:pPr>
      <w:hyperlink r:id="rId18" w:anchor="/document/99/420207400/XA00LU62M3/">
        <w:proofErr w:type="gramStart"/>
        <w:r w:rsidR="00A9062B">
          <w:t>постановлением</w:t>
        </w:r>
        <w:proofErr w:type="gramEnd"/>
        <w:r w:rsidR="00A9062B">
          <w:t xml:space="preserve"> главного государственного санитарного врача  РФ </w:t>
        </w:r>
      </w:hyperlink>
      <w:r w:rsidR="00A9062B">
        <w:t xml:space="preserve">от 28.01.2021 №2 </w:t>
      </w:r>
      <w:r w:rsidR="00C843A7">
        <w:rPr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4D2D28" w:rsidRDefault="00F65CB9" w:rsidP="004D2D28">
      <w:pPr>
        <w:numPr>
          <w:ilvl w:val="0"/>
          <w:numId w:val="1"/>
        </w:numPr>
        <w:spacing w:after="85" w:line="269" w:lineRule="auto"/>
        <w:ind w:right="342" w:hanging="360"/>
      </w:pPr>
      <w:hyperlink r:id="rId19" w:anchor="6580IP">
        <w:r w:rsidR="004D2D28">
          <w:t xml:space="preserve"> </w:t>
        </w:r>
      </w:hyperlink>
      <w:r w:rsidR="004D2D28">
        <w:rPr>
          <w:rFonts w:ascii="Arial" w:eastAsia="Arial" w:hAnsi="Arial" w:cs="Arial"/>
        </w:rPr>
        <w:t xml:space="preserve"> </w:t>
      </w:r>
      <w:r w:rsidR="004D2D28">
        <w:rPr>
          <w:rFonts w:ascii="Arial" w:eastAsia="Arial" w:hAnsi="Arial" w:cs="Arial"/>
        </w:rPr>
        <w:tab/>
      </w:r>
      <w:proofErr w:type="gramStart"/>
      <w:r w:rsidR="004D2D28">
        <w:t>Устав  МБОУ</w:t>
      </w:r>
      <w:proofErr w:type="gramEnd"/>
      <w:r w:rsidR="004D2D28">
        <w:t xml:space="preserve"> «СОШИ№2». </w:t>
      </w:r>
    </w:p>
    <w:p w:rsidR="004D2D28" w:rsidRDefault="004D2D28" w:rsidP="004D2D28">
      <w:pPr>
        <w:ind w:left="-15" w:firstLine="708"/>
      </w:pPr>
      <w:r>
        <w:t xml:space="preserve">Среднее общее образование направлено на 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       Особенностью содержания современного среднего общего образования является формирование не только предметных учебных умений, но и формирование универсальных учебных действий в личностных, коммуникативных, познавательных, регулятивных сферах, обеспечивающих способность к выполнению учебно-познавательных и учебно-практических задач, которые осваивают учащиеся в ходе обучения, особо выделяя среди </w:t>
      </w:r>
      <w:r>
        <w:lastRenderedPageBreak/>
        <w:t xml:space="preserve">них те, которые выносятся на итоговую оценку, в том числе государственную итоговую аттестацию выпускников. </w:t>
      </w:r>
    </w:p>
    <w:p w:rsidR="004D2D28" w:rsidRDefault="004D2D28" w:rsidP="004D2D28">
      <w:pPr>
        <w:ind w:left="-15" w:firstLine="708"/>
      </w:pPr>
      <w:r>
        <w:t xml:space="preserve">Учебный план является частью образовательной программы </w:t>
      </w:r>
      <w:proofErr w:type="gramStart"/>
      <w:r>
        <w:t>школы  и</w:t>
      </w:r>
      <w:proofErr w:type="gramEnd"/>
      <w:r>
        <w:t xml:space="preserve"> обеспечивает введение в действие и реализацию требований ФГОС СОО. </w:t>
      </w:r>
    </w:p>
    <w:p w:rsidR="004D2D28" w:rsidRDefault="004D2D28" w:rsidP="004D2D28">
      <w:pPr>
        <w:ind w:left="-15" w:right="406" w:firstLine="708"/>
      </w:pPr>
      <w:r>
        <w:t xml:space="preserve"> Ожидаемые результаты выполнения учебного плана - достижение планируемых результатов по освоению основной образовательной программы среднего общего образования.  </w:t>
      </w:r>
    </w:p>
    <w:p w:rsidR="004D2D28" w:rsidRDefault="004D2D28" w:rsidP="004D2D28">
      <w:pPr>
        <w:ind w:left="718"/>
      </w:pPr>
      <w:r>
        <w:t xml:space="preserve">Срок получения основного общего образования составляет 2 года.  </w:t>
      </w:r>
    </w:p>
    <w:p w:rsidR="004D2D28" w:rsidRDefault="004D2D28" w:rsidP="004D2D28">
      <w:r>
        <w:t xml:space="preserve">Устанавливается   продолжительность учебного года – 34 учебные недели.  </w:t>
      </w:r>
    </w:p>
    <w:p w:rsidR="004D2D28" w:rsidRDefault="004D2D28" w:rsidP="004D2D28">
      <w:r>
        <w:t xml:space="preserve">Учебный год в образовательной организации начинается 02.09.2024 года.    </w:t>
      </w:r>
    </w:p>
    <w:p w:rsidR="004D2D28" w:rsidRDefault="004D2D28" w:rsidP="004D2D28">
      <w:r>
        <w:t xml:space="preserve">Учебный год делится на полугодия. </w:t>
      </w:r>
    </w:p>
    <w:p w:rsidR="004D2D28" w:rsidRDefault="004D2D28" w:rsidP="004D2D28">
      <w:pPr>
        <w:spacing w:after="0"/>
        <w:ind w:left="-15" w:firstLine="708"/>
      </w:pPr>
      <w:r>
        <w:t xml:space="preserve">В соответствии с Календарным учебным графиком в 2024-2025 учебном году установлен режим работы 5-дневной рабочей недели.  </w:t>
      </w:r>
    </w:p>
    <w:p w:rsidR="004D2D28" w:rsidRDefault="004D2D28" w:rsidP="004D2D28">
      <w:r>
        <w:t xml:space="preserve">Образовательная недельная нагрузка равномерно распределена в течение учебной недели.  Установленные нормы предельно допустимой нагрузки обучающихся соблюдаются.   </w:t>
      </w:r>
    </w:p>
    <w:p w:rsidR="004D2D28" w:rsidRDefault="004D2D28" w:rsidP="004D2D28">
      <w:pPr>
        <w:ind w:left="-15" w:firstLine="708"/>
      </w:pPr>
      <w:r>
        <w:rPr>
          <w:b/>
        </w:rPr>
        <w:t>Учебный план состоит из двух частей</w:t>
      </w:r>
      <w:r>
        <w:t xml:space="preserve"> – обязательной части и части, формируемой участниками образовательных отношений.  </w:t>
      </w:r>
    </w:p>
    <w:p w:rsidR="00C843A7" w:rsidRDefault="004D2D28" w:rsidP="00A9062B">
      <w:pPr>
        <w:jc w:val="left"/>
        <w:rPr>
          <w:szCs w:val="24"/>
        </w:rPr>
      </w:pPr>
      <w:r>
        <w:t>Количество часов, отведенных на освоение обучающимися учебного плана МБОУ «СОШИ№2» в совокупности не превышает величину недельной допустимой образовательной нагрузки - 34 часа в неделю. Количество час</w:t>
      </w:r>
      <w:r w:rsidR="00A9062B">
        <w:t>ов на уровне СОО составляет 2380</w:t>
      </w:r>
      <w:r>
        <w:t xml:space="preserve">, что соответствует установленным требованиям (более 2170, но менее 2590 часов за 2 года обучения).  </w:t>
      </w:r>
    </w:p>
    <w:p w:rsidR="00C843A7" w:rsidRDefault="00C843A7" w:rsidP="00C843A7">
      <w:pPr>
        <w:rPr>
          <w:szCs w:val="24"/>
        </w:rPr>
      </w:pPr>
      <w:r>
        <w:rPr>
          <w:szCs w:val="24"/>
        </w:rPr>
        <w:t>Универсальный профиль ориентирован на обучающихся, чей выбор «не вписывается» в рамки технологического, социально-экономического, естественно-научного и гуманитарного профилей.</w:t>
      </w:r>
    </w:p>
    <w:p w:rsidR="004D2D28" w:rsidRPr="00430FCE" w:rsidRDefault="00C843A7" w:rsidP="00430FCE">
      <w:pPr>
        <w:rPr>
          <w:szCs w:val="24"/>
        </w:rPr>
      </w:pPr>
      <w:r>
        <w:rPr>
          <w:szCs w:val="24"/>
        </w:rPr>
        <w:t>В основу учебного плана положен вариант федерального учебного плана универсального профиля при пятидневной учебной неделе. По запросам обучающихся и родителей школа определила 2 предмета на угл</w:t>
      </w:r>
      <w:r w:rsidR="00A9062B">
        <w:rPr>
          <w:szCs w:val="24"/>
        </w:rPr>
        <w:t>убленном уровне: русский язык и географию</w:t>
      </w:r>
      <w:r>
        <w:rPr>
          <w:szCs w:val="24"/>
        </w:rPr>
        <w:t>.</w:t>
      </w:r>
    </w:p>
    <w:p w:rsidR="004D2D28" w:rsidRDefault="004D2D28" w:rsidP="004D2D28">
      <w:pPr>
        <w:spacing w:after="86"/>
        <w:ind w:left="0" w:right="404" w:firstLine="0"/>
        <w:jc w:val="right"/>
      </w:pPr>
      <w:r>
        <w:t xml:space="preserve">Учебный план предусматривает изучение обязательных учебных предметов: </w:t>
      </w:r>
    </w:p>
    <w:p w:rsidR="004D2D28" w:rsidRDefault="004D2D28" w:rsidP="004D2D28">
      <w:proofErr w:type="gramStart"/>
      <w:r>
        <w:t>учебных</w:t>
      </w:r>
      <w:proofErr w:type="gramEnd"/>
      <w:r>
        <w:t xml:space="preserve"> предметов по выбору из обязательных предметных областей, дополнительных учебных предметов, курсов по выбору </w:t>
      </w:r>
    </w:p>
    <w:p w:rsidR="004D2D28" w:rsidRDefault="004D2D28" w:rsidP="004D2D28">
      <w:pPr>
        <w:ind w:left="125" w:right="346" w:firstLine="708"/>
      </w:pPr>
      <w:r>
        <w:rPr>
          <w:b/>
        </w:rPr>
        <w:t>Обязательная часть учебного плана</w:t>
      </w:r>
      <w:r>
        <w:t xml:space="preserve"> МБОУ «СОШИ№2» определяет состав учебных предметов обязательных предметных областей и учебное время, отводимое на их изучение по классам (годам) обучения. Все учебные </w:t>
      </w:r>
      <w:proofErr w:type="gramStart"/>
      <w:r>
        <w:t>предметы  изучаются</w:t>
      </w:r>
      <w:proofErr w:type="gramEnd"/>
      <w:r>
        <w:t xml:space="preserve"> на базовом уровне и ориентированы на обеспечение преимущественно общеобразовательной и общекультурной подготовки. </w:t>
      </w:r>
    </w:p>
    <w:p w:rsidR="004D2D28" w:rsidRDefault="004D2D28" w:rsidP="004D2D28">
      <w:pPr>
        <w:ind w:left="122" w:right="406" w:firstLine="706"/>
      </w:pPr>
      <w:r>
        <w:t xml:space="preserve">Учебный </w:t>
      </w:r>
      <w:proofErr w:type="gramStart"/>
      <w:r>
        <w:t>план  универсального</w:t>
      </w:r>
      <w:proofErr w:type="gramEnd"/>
      <w:r>
        <w:t xml:space="preserve"> профиля  обучения   предусматривать изучение не менее одного учебного предмета из каждой предметной области, определенной Стандартом </w:t>
      </w:r>
    </w:p>
    <w:p w:rsidR="004D2D28" w:rsidRDefault="004D2D28" w:rsidP="004D2D28">
      <w:pPr>
        <w:spacing w:after="64"/>
        <w:ind w:left="117"/>
        <w:jc w:val="left"/>
      </w:pPr>
      <w:r>
        <w:rPr>
          <w:b/>
        </w:rPr>
        <w:t xml:space="preserve">Обязательные предметные области: </w:t>
      </w:r>
    </w:p>
    <w:p w:rsidR="004D2D28" w:rsidRDefault="004D2D28" w:rsidP="004D2D28">
      <w:pPr>
        <w:numPr>
          <w:ilvl w:val="0"/>
          <w:numId w:val="2"/>
        </w:numPr>
        <w:ind w:left="1647" w:hanging="425"/>
      </w:pPr>
      <w:r>
        <w:t xml:space="preserve">«Русский язык и литература», </w:t>
      </w:r>
    </w:p>
    <w:p w:rsidR="004D2D28" w:rsidRDefault="004D2D28" w:rsidP="004D2D28">
      <w:pPr>
        <w:numPr>
          <w:ilvl w:val="0"/>
          <w:numId w:val="2"/>
        </w:numPr>
        <w:ind w:left="1647" w:hanging="425"/>
      </w:pPr>
      <w:r>
        <w:t xml:space="preserve">«Иностранные языки», </w:t>
      </w:r>
    </w:p>
    <w:p w:rsidR="004D2D28" w:rsidRDefault="004D2D28" w:rsidP="004D2D28">
      <w:pPr>
        <w:numPr>
          <w:ilvl w:val="0"/>
          <w:numId w:val="2"/>
        </w:numPr>
        <w:ind w:left="1647" w:hanging="425"/>
      </w:pPr>
      <w:r>
        <w:t xml:space="preserve">«Общественные науки», </w:t>
      </w:r>
    </w:p>
    <w:p w:rsidR="004D2D28" w:rsidRDefault="004D2D28" w:rsidP="004D2D28">
      <w:pPr>
        <w:numPr>
          <w:ilvl w:val="0"/>
          <w:numId w:val="2"/>
        </w:numPr>
        <w:ind w:left="1647" w:hanging="425"/>
      </w:pPr>
      <w:r>
        <w:t xml:space="preserve">«Математика и информатика», </w:t>
      </w:r>
    </w:p>
    <w:p w:rsidR="004D2D28" w:rsidRDefault="00A9062B" w:rsidP="004D2D28">
      <w:pPr>
        <w:numPr>
          <w:ilvl w:val="0"/>
          <w:numId w:val="2"/>
        </w:numPr>
        <w:ind w:left="1647" w:hanging="425"/>
      </w:pPr>
      <w:r>
        <w:t>«Естественно-научные</w:t>
      </w:r>
      <w:r w:rsidR="004D2D28">
        <w:t xml:space="preserve">», </w:t>
      </w:r>
    </w:p>
    <w:p w:rsidR="00A9062B" w:rsidRDefault="00A9062B" w:rsidP="004D2D28">
      <w:pPr>
        <w:numPr>
          <w:ilvl w:val="0"/>
          <w:numId w:val="2"/>
        </w:numPr>
        <w:ind w:left="1647" w:hanging="425"/>
      </w:pPr>
      <w:r>
        <w:t xml:space="preserve">«Общественно-научные»    </w:t>
      </w:r>
    </w:p>
    <w:p w:rsidR="00A9062B" w:rsidRDefault="00A9062B" w:rsidP="004D2D28">
      <w:pPr>
        <w:numPr>
          <w:ilvl w:val="0"/>
          <w:numId w:val="2"/>
        </w:numPr>
        <w:ind w:left="1647" w:hanging="425"/>
      </w:pPr>
      <w:r>
        <w:lastRenderedPageBreak/>
        <w:t xml:space="preserve">«Физическая культура» </w:t>
      </w:r>
    </w:p>
    <w:p w:rsidR="004D2D28" w:rsidRDefault="00A9062B" w:rsidP="004D2D28">
      <w:pPr>
        <w:numPr>
          <w:ilvl w:val="0"/>
          <w:numId w:val="2"/>
        </w:numPr>
        <w:ind w:left="1647" w:hanging="425"/>
      </w:pPr>
      <w:r>
        <w:t>«ОБЗР»</w:t>
      </w:r>
      <w:r w:rsidR="004D2D28">
        <w:t xml:space="preserve">. </w:t>
      </w:r>
    </w:p>
    <w:p w:rsidR="004D2D28" w:rsidRDefault="004D2D28" w:rsidP="004D2D28">
      <w:pPr>
        <w:spacing w:after="80"/>
        <w:ind w:left="0" w:right="0" w:firstLine="0"/>
        <w:jc w:val="left"/>
      </w:pPr>
      <w:r>
        <w:rPr>
          <w:rFonts w:ascii="Cambria" w:eastAsia="Cambria" w:hAnsi="Cambria" w:cs="Cambria"/>
          <w:b/>
        </w:rPr>
        <w:t xml:space="preserve">Структура предметных областей. </w:t>
      </w:r>
    </w:p>
    <w:p w:rsidR="004D2D28" w:rsidRDefault="004D2D28" w:rsidP="004D2D28">
      <w:pPr>
        <w:numPr>
          <w:ilvl w:val="0"/>
          <w:numId w:val="2"/>
        </w:numPr>
        <w:ind w:left="1647" w:hanging="425"/>
      </w:pPr>
      <w:r>
        <w:t>«Русский язык</w:t>
      </w:r>
      <w:r w:rsidR="00A9062B">
        <w:t xml:space="preserve"> и литература» - русский язык (3</w:t>
      </w:r>
      <w:r>
        <w:t xml:space="preserve"> час), литература (3 часа). </w:t>
      </w:r>
    </w:p>
    <w:p w:rsidR="004D2D28" w:rsidRDefault="004D2D28" w:rsidP="004D2D28">
      <w:pPr>
        <w:numPr>
          <w:ilvl w:val="0"/>
          <w:numId w:val="2"/>
        </w:numPr>
        <w:ind w:left="1647" w:hanging="425"/>
      </w:pPr>
      <w:r>
        <w:t xml:space="preserve">«Иностранные языки» - иностранный язык (английский язык) (3 часа). </w:t>
      </w:r>
    </w:p>
    <w:p w:rsidR="004D2D28" w:rsidRDefault="004D2D28" w:rsidP="004D2D28">
      <w:pPr>
        <w:numPr>
          <w:ilvl w:val="0"/>
          <w:numId w:val="2"/>
        </w:numPr>
        <w:ind w:left="1647" w:hanging="425"/>
      </w:pPr>
      <w:r>
        <w:t>«</w:t>
      </w:r>
      <w:proofErr w:type="gramStart"/>
      <w:r>
        <w:t>Общественные  науки</w:t>
      </w:r>
      <w:proofErr w:type="gramEnd"/>
      <w:r>
        <w:t>» - история (2 часа), геогр</w:t>
      </w:r>
      <w:r w:rsidR="00A9062B">
        <w:t>афия (2час), «обществознание» (2</w:t>
      </w:r>
      <w:r>
        <w:t xml:space="preserve"> часа).  </w:t>
      </w:r>
    </w:p>
    <w:p w:rsidR="004D2D28" w:rsidRDefault="004D2D28" w:rsidP="004D2D28">
      <w:pPr>
        <w:numPr>
          <w:ilvl w:val="0"/>
          <w:numId w:val="2"/>
        </w:numPr>
        <w:ind w:left="1647" w:hanging="425"/>
      </w:pPr>
      <w:r>
        <w:t>«Математика и информатика» - алгебра и начала математического анализа, геомет</w:t>
      </w:r>
      <w:r w:rsidR="002F0084">
        <w:t>рия, вероятность и статистика (5</w:t>
      </w:r>
      <w:r>
        <w:t xml:space="preserve"> часов), «информатика» </w:t>
      </w:r>
    </w:p>
    <w:p w:rsidR="004D2D28" w:rsidRDefault="004D2D28" w:rsidP="004D2D28">
      <w:pPr>
        <w:ind w:left="1592"/>
      </w:pPr>
      <w:r>
        <w:t xml:space="preserve">(1 час).  </w:t>
      </w:r>
    </w:p>
    <w:p w:rsidR="004D2D28" w:rsidRDefault="004D2D28" w:rsidP="004D2D28">
      <w:pPr>
        <w:numPr>
          <w:ilvl w:val="0"/>
          <w:numId w:val="2"/>
        </w:numPr>
        <w:ind w:left="1647" w:hanging="425"/>
      </w:pPr>
      <w:r>
        <w:t>«Естественно</w:t>
      </w:r>
      <w:r w:rsidR="002F0084">
        <w:t>-</w:t>
      </w:r>
      <w:r>
        <w:t>научные предметы</w:t>
      </w:r>
      <w:r w:rsidR="002F0084">
        <w:t>» - физика (2 часа), биология (2</w:t>
      </w:r>
      <w:r>
        <w:t xml:space="preserve"> час), «химия» (2 часа) </w:t>
      </w:r>
    </w:p>
    <w:p w:rsidR="002F0084" w:rsidRDefault="002F0084" w:rsidP="004D2D28">
      <w:pPr>
        <w:numPr>
          <w:ilvl w:val="0"/>
          <w:numId w:val="2"/>
        </w:numPr>
        <w:spacing w:after="1"/>
        <w:ind w:left="1647" w:hanging="425"/>
      </w:pPr>
      <w:r>
        <w:t xml:space="preserve">«Физическая </w:t>
      </w:r>
      <w:proofErr w:type="gramStart"/>
      <w:r>
        <w:t>культура»</w:t>
      </w:r>
      <w:r w:rsidR="004D2D28">
        <w:t xml:space="preserve"> </w:t>
      </w:r>
      <w:r>
        <w:t xml:space="preserve"> -</w:t>
      </w:r>
      <w:proofErr w:type="gramEnd"/>
      <w:r>
        <w:t xml:space="preserve"> физическая культура (2,5)</w:t>
      </w:r>
    </w:p>
    <w:p w:rsidR="004D2D28" w:rsidRDefault="002F0084" w:rsidP="004D2D28">
      <w:pPr>
        <w:numPr>
          <w:ilvl w:val="0"/>
          <w:numId w:val="2"/>
        </w:numPr>
        <w:spacing w:after="1"/>
        <w:ind w:left="1647" w:hanging="425"/>
      </w:pPr>
      <w:proofErr w:type="gramStart"/>
      <w:r>
        <w:t>« Ос</w:t>
      </w:r>
      <w:r w:rsidR="004D2D28">
        <w:t>нов</w:t>
      </w:r>
      <w:r>
        <w:t>ы</w:t>
      </w:r>
      <w:proofErr w:type="gramEnd"/>
      <w:r>
        <w:t xml:space="preserve"> безопасности  и </w:t>
      </w:r>
      <w:proofErr w:type="spellStart"/>
      <w:r>
        <w:t>защитаи</w:t>
      </w:r>
      <w:proofErr w:type="spellEnd"/>
      <w:r>
        <w:t xml:space="preserve"> Родины» - ОБЗР (1 час).</w:t>
      </w:r>
      <w:r w:rsidR="004D2D28">
        <w:rPr>
          <w:b/>
        </w:rPr>
        <w:t xml:space="preserve"> </w:t>
      </w:r>
    </w:p>
    <w:p w:rsidR="004D2D28" w:rsidRDefault="004D2D28" w:rsidP="004D2D28">
      <w:pPr>
        <w:spacing w:after="130"/>
        <w:ind w:left="828" w:right="0" w:firstLine="0"/>
        <w:jc w:val="left"/>
      </w:pPr>
      <w:r>
        <w:t xml:space="preserve"> </w:t>
      </w:r>
    </w:p>
    <w:p w:rsidR="004D2D28" w:rsidRDefault="004D2D28" w:rsidP="004D2D28">
      <w:pPr>
        <w:ind w:left="125" w:right="804" w:firstLine="708"/>
      </w:pPr>
      <w:r>
        <w:t xml:space="preserve">В учебном плане предусмотрено выполнение обучающимися </w:t>
      </w:r>
      <w:r>
        <w:rPr>
          <w:b/>
        </w:rPr>
        <w:t>индивидуальных проектов</w:t>
      </w:r>
      <w:r>
        <w:t xml:space="preserve">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 творческой, иной. Индивидуальный проект выполняется обучающимся в </w:t>
      </w:r>
      <w:proofErr w:type="gramStart"/>
      <w:r>
        <w:t>течение  одного</w:t>
      </w:r>
      <w:proofErr w:type="gramEnd"/>
      <w:r>
        <w:t xml:space="preserve"> года или двух лет. </w:t>
      </w:r>
    </w:p>
    <w:p w:rsidR="004D2D28" w:rsidRDefault="004D2D28" w:rsidP="004D2D28">
      <w:pPr>
        <w:spacing w:after="286" w:line="269" w:lineRule="auto"/>
        <w:ind w:left="-15" w:right="342" w:firstLine="708"/>
        <w:jc w:val="left"/>
      </w:pPr>
      <w:r>
        <w:t xml:space="preserve">С целью реализации образовательной программы среднего общего образования, для достижения хороших результатов образования   по запросу родителей и обучающихся   </w:t>
      </w:r>
      <w:r>
        <w:rPr>
          <w:b/>
        </w:rPr>
        <w:t>часы учебного плана, формируемые участниками образовательных отношений</w:t>
      </w:r>
      <w:r>
        <w:t xml:space="preserve">, распределены следующим образом: </w:t>
      </w:r>
    </w:p>
    <w:p w:rsidR="004D2D28" w:rsidRDefault="004D2D28" w:rsidP="004D2D28">
      <w:pPr>
        <w:ind w:left="701" w:right="817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Преподаются элективные и факультативные курсы</w:t>
      </w:r>
      <w:r>
        <w:t xml:space="preserve"> для реализации потребностей обучающихся и ориентации на подготовку к дальнейшей профессиональной деятельности обучающихся: </w:t>
      </w:r>
    </w:p>
    <w:p w:rsidR="004D2D28" w:rsidRDefault="004D2D28" w:rsidP="004D2D28">
      <w:pPr>
        <w:numPr>
          <w:ilvl w:val="0"/>
          <w:numId w:val="3"/>
        </w:numPr>
        <w:ind w:hanging="482"/>
      </w:pPr>
      <w:r>
        <w:t xml:space="preserve">Элективный курс по русскому языку (1 час с целью отработки основных заданий, входящих в единый государственный экзамен).  </w:t>
      </w:r>
    </w:p>
    <w:p w:rsidR="004D2D28" w:rsidRDefault="004D2D28" w:rsidP="004D2D28">
      <w:pPr>
        <w:numPr>
          <w:ilvl w:val="0"/>
          <w:numId w:val="3"/>
        </w:numPr>
        <w:ind w:hanging="482"/>
      </w:pPr>
      <w:proofErr w:type="gramStart"/>
      <w:r>
        <w:t>Факультативный  курс</w:t>
      </w:r>
      <w:proofErr w:type="gramEnd"/>
      <w:r>
        <w:t xml:space="preserve"> «Педа</w:t>
      </w:r>
      <w:r w:rsidR="002F0084">
        <w:t>гогика с основами психологии» (2</w:t>
      </w:r>
      <w:r>
        <w:t xml:space="preserve"> час в рамках профессионального образования)   </w:t>
      </w:r>
    </w:p>
    <w:p w:rsidR="004D2D28" w:rsidRDefault="004D2D28" w:rsidP="004D2D28">
      <w:pPr>
        <w:ind w:left="711"/>
      </w:pPr>
      <w:r>
        <w:t xml:space="preserve">Изучение дополнительных учебных предметов, курсов по выбору обучающихся должно обеспечить:  </w:t>
      </w:r>
    </w:p>
    <w:p w:rsidR="004D2D28" w:rsidRDefault="004D2D28" w:rsidP="004D2D28">
      <w:pPr>
        <w:numPr>
          <w:ilvl w:val="0"/>
          <w:numId w:val="3"/>
        </w:numPr>
        <w:ind w:hanging="482"/>
      </w:pPr>
      <w:proofErr w:type="gramStart"/>
      <w:r>
        <w:t>удовлетворение</w:t>
      </w:r>
      <w:proofErr w:type="gramEnd"/>
      <w:r>
        <w:t xml:space="preserve"> индивидуальных запросов обучающихся;  </w:t>
      </w:r>
    </w:p>
    <w:p w:rsidR="004D2D28" w:rsidRDefault="004D2D28" w:rsidP="004D2D28">
      <w:pPr>
        <w:numPr>
          <w:ilvl w:val="0"/>
          <w:numId w:val="3"/>
        </w:numPr>
        <w:ind w:hanging="482"/>
      </w:pPr>
      <w:proofErr w:type="gramStart"/>
      <w:r>
        <w:t>общеобразовательную</w:t>
      </w:r>
      <w:proofErr w:type="gramEnd"/>
      <w:r>
        <w:t xml:space="preserve">, общекультурную составляющую при получении среднего общего образования;  </w:t>
      </w:r>
    </w:p>
    <w:p w:rsidR="004D2D28" w:rsidRDefault="004D2D28" w:rsidP="004D2D28">
      <w:pPr>
        <w:numPr>
          <w:ilvl w:val="0"/>
          <w:numId w:val="3"/>
        </w:numPr>
        <w:ind w:hanging="482"/>
      </w:pPr>
      <w:proofErr w:type="gramStart"/>
      <w:r>
        <w:t>развитие</w:t>
      </w:r>
      <w:proofErr w:type="gramEnd"/>
      <w:r>
        <w:t xml:space="preserve"> личности обучающихся, их познавательных интересов, интеллектуальной и ценностно-смысловой сферы;  </w:t>
      </w:r>
    </w:p>
    <w:p w:rsidR="004D2D28" w:rsidRDefault="004D2D28" w:rsidP="004D2D28">
      <w:pPr>
        <w:numPr>
          <w:ilvl w:val="0"/>
          <w:numId w:val="3"/>
        </w:numPr>
        <w:ind w:hanging="482"/>
      </w:pPr>
      <w:proofErr w:type="gramStart"/>
      <w:r>
        <w:t>развитие</w:t>
      </w:r>
      <w:proofErr w:type="gramEnd"/>
      <w:r>
        <w:t xml:space="preserve"> навыков самообразования и </w:t>
      </w:r>
      <w:proofErr w:type="spellStart"/>
      <w:r>
        <w:t>самопроектирования</w:t>
      </w:r>
      <w:proofErr w:type="spellEnd"/>
      <w:r>
        <w:t xml:space="preserve">;  </w:t>
      </w:r>
    </w:p>
    <w:p w:rsidR="004D2D28" w:rsidRDefault="004D2D28" w:rsidP="004D2D28">
      <w:pPr>
        <w:numPr>
          <w:ilvl w:val="0"/>
          <w:numId w:val="3"/>
        </w:numPr>
        <w:ind w:hanging="482"/>
      </w:pPr>
      <w:proofErr w:type="gramStart"/>
      <w:r>
        <w:t>углубление</w:t>
      </w:r>
      <w:proofErr w:type="gramEnd"/>
      <w:r>
        <w:t xml:space="preserve">, расширение и систематизацию знаний в выбранной области научного знания или вида деятельности;  </w:t>
      </w:r>
    </w:p>
    <w:p w:rsidR="004D2D28" w:rsidRDefault="004D2D28" w:rsidP="004D2D28">
      <w:pPr>
        <w:numPr>
          <w:ilvl w:val="0"/>
          <w:numId w:val="3"/>
        </w:numPr>
        <w:ind w:hanging="482"/>
      </w:pPr>
      <w:proofErr w:type="gramStart"/>
      <w:r>
        <w:lastRenderedPageBreak/>
        <w:t>совершенствование</w:t>
      </w:r>
      <w:proofErr w:type="gramEnd"/>
      <w:r>
        <w:t xml:space="preserve"> имеющегося и приобретение нового опыта познавательной деятельности, профессионального самоопределения обучающихся.  </w:t>
      </w:r>
    </w:p>
    <w:p w:rsidR="004D2D28" w:rsidRDefault="004D2D28" w:rsidP="004D2D28">
      <w:pPr>
        <w:ind w:left="122" w:right="410" w:firstLine="706"/>
      </w:pPr>
      <w:r>
        <w:t xml:space="preserve">Таким образом, в учебном плане универсального профиля реализуются принципы государственной политики в области образования, обеспечивается реализация прав детей на качественное образование. </w:t>
      </w:r>
    </w:p>
    <w:p w:rsidR="00430FCE" w:rsidRPr="00430FCE" w:rsidRDefault="00430FCE" w:rsidP="00430FCE">
      <w:pPr>
        <w:spacing w:after="0"/>
        <w:ind w:left="0" w:right="0" w:firstLine="0"/>
        <w:jc w:val="center"/>
        <w:rPr>
          <w:rFonts w:eastAsia="Calibri"/>
          <w:b/>
          <w:sz w:val="28"/>
          <w:szCs w:val="28"/>
        </w:rPr>
      </w:pPr>
      <w:r w:rsidRPr="00430FCE">
        <w:rPr>
          <w:rFonts w:eastAsia="Calibri"/>
          <w:b/>
          <w:sz w:val="28"/>
          <w:szCs w:val="28"/>
        </w:rPr>
        <w:t>Организация промежуточной аттестации</w:t>
      </w:r>
    </w:p>
    <w:p w:rsidR="00430FCE" w:rsidRPr="00430FCE" w:rsidRDefault="00430FCE" w:rsidP="00430FCE">
      <w:pPr>
        <w:spacing w:after="0"/>
        <w:ind w:left="0" w:right="0" w:firstLine="0"/>
        <w:rPr>
          <w:rFonts w:eastAsia="Calibri"/>
          <w:b/>
          <w:szCs w:val="24"/>
        </w:rPr>
      </w:pPr>
      <w:r w:rsidRPr="00430FCE">
        <w:rPr>
          <w:color w:val="222222"/>
          <w:szCs w:val="24"/>
        </w:rPr>
        <w:t>Промежуточная аттестация проводится в 10 –11   </w:t>
      </w:r>
      <w:proofErr w:type="gramStart"/>
      <w:r w:rsidRPr="00430FCE">
        <w:rPr>
          <w:color w:val="222222"/>
          <w:szCs w:val="24"/>
        </w:rPr>
        <w:t>классах  без</w:t>
      </w:r>
      <w:proofErr w:type="gramEnd"/>
      <w:r w:rsidRPr="00430FCE">
        <w:rPr>
          <w:color w:val="222222"/>
          <w:szCs w:val="24"/>
        </w:rPr>
        <w:t xml:space="preserve">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</w:t>
      </w:r>
      <w:r w:rsidRPr="00430FCE">
        <w:rPr>
          <w:szCs w:val="24"/>
        </w:rPr>
        <w:t>(</w:t>
      </w:r>
      <w:hyperlink r:id="rId20" w:anchor="/document/99/565044804/XA00M262MM/" w:history="1">
        <w:r w:rsidRPr="00430FCE">
          <w:rPr>
            <w:szCs w:val="24"/>
          </w:rPr>
          <w:t>Федеральный закон от 08.06.2020 № 164-ФЗ «О внесении изменений в статьи 71.1 и 108 Федерального закона "Об образовании в Российской Федерации"»</w:t>
        </w:r>
      </w:hyperlink>
      <w:r w:rsidRPr="00430FCE">
        <w:rPr>
          <w:szCs w:val="24"/>
        </w:rPr>
        <w:t xml:space="preserve">) </w:t>
      </w:r>
      <w:r w:rsidRPr="00430FCE">
        <w:rPr>
          <w:color w:val="222222"/>
          <w:szCs w:val="24"/>
        </w:rPr>
        <w:t>промежуточная аттестация может быть проведена с применением электронного обучения.</w:t>
      </w:r>
    </w:p>
    <w:p w:rsidR="004D2D28" w:rsidRDefault="004D2D28" w:rsidP="004D2D28">
      <w:pPr>
        <w:spacing w:after="49"/>
        <w:ind w:left="0" w:right="0" w:firstLine="0"/>
        <w:jc w:val="center"/>
      </w:pPr>
    </w:p>
    <w:p w:rsidR="004D2D28" w:rsidRDefault="004D2D28" w:rsidP="004D2D28"/>
    <w:p w:rsidR="004D2D28" w:rsidRDefault="004D2D28" w:rsidP="004D2D28"/>
    <w:p w:rsidR="004D2D28" w:rsidRDefault="004D2D28" w:rsidP="00917811">
      <w:pPr>
        <w:spacing w:after="13"/>
        <w:ind w:left="2595" w:right="1658" w:firstLine="314"/>
        <w:rPr>
          <w:b/>
        </w:rPr>
      </w:pPr>
    </w:p>
    <w:p w:rsidR="004D2D28" w:rsidRDefault="004D2D28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30FCE" w:rsidRDefault="00430FCE" w:rsidP="00917811">
      <w:pPr>
        <w:spacing w:after="13"/>
        <w:ind w:left="2595" w:right="1658" w:firstLine="314"/>
        <w:rPr>
          <w:b/>
        </w:rPr>
      </w:pPr>
    </w:p>
    <w:p w:rsidR="004D2D28" w:rsidRDefault="004D2D28" w:rsidP="00917811">
      <w:pPr>
        <w:spacing w:after="13"/>
        <w:ind w:left="2595" w:right="1658" w:firstLine="314"/>
        <w:rPr>
          <w:b/>
        </w:rPr>
      </w:pPr>
    </w:p>
    <w:p w:rsidR="004D2D28" w:rsidRDefault="004D2D28" w:rsidP="00917811">
      <w:pPr>
        <w:spacing w:after="13"/>
        <w:ind w:left="2595" w:right="1658" w:firstLine="314"/>
        <w:rPr>
          <w:b/>
        </w:rPr>
      </w:pPr>
    </w:p>
    <w:p w:rsidR="00917811" w:rsidRDefault="00917811" w:rsidP="00917811">
      <w:pPr>
        <w:spacing w:after="13"/>
        <w:ind w:left="2595" w:right="1658" w:firstLine="314"/>
      </w:pPr>
      <w:r>
        <w:rPr>
          <w:b/>
        </w:rPr>
        <w:t xml:space="preserve">Учебный план </w:t>
      </w:r>
      <w:r w:rsidR="00430FCE">
        <w:t>на 2024-2025</w:t>
      </w:r>
      <w:r>
        <w:t xml:space="preserve"> </w:t>
      </w:r>
      <w:proofErr w:type="spellStart"/>
      <w:r>
        <w:t>уч</w:t>
      </w:r>
      <w:proofErr w:type="spellEnd"/>
      <w:r>
        <w:t xml:space="preserve"> г универсальный профиль (ФГОС СОО) </w:t>
      </w:r>
    </w:p>
    <w:tbl>
      <w:tblPr>
        <w:tblStyle w:val="TableGrid"/>
        <w:tblW w:w="10065" w:type="dxa"/>
        <w:tblInd w:w="-283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336"/>
        <w:gridCol w:w="2007"/>
        <w:gridCol w:w="630"/>
        <w:gridCol w:w="825"/>
        <w:gridCol w:w="667"/>
        <w:gridCol w:w="734"/>
        <w:gridCol w:w="794"/>
        <w:gridCol w:w="1072"/>
      </w:tblGrid>
      <w:tr w:rsidR="00B80EC8" w:rsidTr="001B3881">
        <w:trPr>
          <w:trHeight w:val="111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Предметная область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Учебные предметы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proofErr w:type="spellStart"/>
            <w:proofErr w:type="gramStart"/>
            <w:r>
              <w:t>урове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нь</w:t>
            </w:r>
            <w:proofErr w:type="spellEnd"/>
            <w: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24" w:firstLine="0"/>
              <w:jc w:val="left"/>
            </w:pPr>
            <w:r>
              <w:t xml:space="preserve">Кол-во часов 10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46"/>
              <w:ind w:left="0" w:right="0" w:firstLine="0"/>
            </w:pPr>
            <w:proofErr w:type="spellStart"/>
            <w:r>
              <w:t>Колич</w:t>
            </w:r>
            <w:proofErr w:type="spellEnd"/>
          </w:p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proofErr w:type="spellStart"/>
            <w:proofErr w:type="gramStart"/>
            <w:r>
              <w:t>ество</w:t>
            </w:r>
            <w:proofErr w:type="spellEnd"/>
            <w:proofErr w:type="gramEnd"/>
            <w:r>
              <w:t xml:space="preserve"> часов в год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5" w:right="0" w:firstLine="0"/>
              <w:jc w:val="left"/>
            </w:pPr>
            <w:r>
              <w:t xml:space="preserve">Кол-во часов 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Количе</w:t>
            </w:r>
            <w:proofErr w:type="spellEnd"/>
            <w:r>
              <w:t xml:space="preserve"> </w:t>
            </w:r>
            <w:proofErr w:type="spellStart"/>
            <w:r>
              <w:t>ство</w:t>
            </w:r>
            <w:proofErr w:type="spellEnd"/>
            <w:r>
              <w:t xml:space="preserve"> часов в год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50"/>
              <w:ind w:left="0" w:right="0" w:firstLine="0"/>
              <w:jc w:val="left"/>
            </w:pPr>
            <w:r>
              <w:rPr>
                <w:b/>
              </w:rPr>
              <w:t xml:space="preserve">Всего </w:t>
            </w:r>
          </w:p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2 года обучения</w:t>
            </w:r>
            <w:r>
              <w:t xml:space="preserve"> </w:t>
            </w:r>
          </w:p>
        </w:tc>
      </w:tr>
      <w:tr w:rsidR="00917811" w:rsidTr="005C3B46">
        <w:trPr>
          <w:trHeight w:val="295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i/>
              </w:rPr>
              <w:t>Обязательная часть</w:t>
            </w:r>
            <w:r>
              <w:rPr>
                <w:b/>
              </w:rPr>
              <w:t xml:space="preserve"> </w:t>
            </w:r>
          </w:p>
        </w:tc>
      </w:tr>
      <w:tr w:rsidR="00B80EC8" w:rsidTr="001B3881">
        <w:trPr>
          <w:trHeight w:val="286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Русский язык и литература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Русский язык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0" w:right="0" w:firstLine="0"/>
              <w:jc w:val="left"/>
            </w:pPr>
            <w:r>
              <w:t>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156" w:right="0" w:firstLine="0"/>
              <w:jc w:val="left"/>
            </w:pPr>
            <w:r>
              <w:t>102</w:t>
            </w:r>
            <w:r w:rsidR="00917811"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0" w:right="0" w:firstLine="0"/>
              <w:jc w:val="center"/>
            </w:pPr>
            <w:r>
              <w:t>102</w:t>
            </w:r>
            <w:r w:rsidR="00917811"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204</w:t>
            </w:r>
          </w:p>
        </w:tc>
      </w:tr>
      <w:tr w:rsidR="00B80EC8" w:rsidTr="001B3881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Литература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Б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156" w:right="0" w:firstLine="0"/>
              <w:jc w:val="left"/>
            </w:pPr>
            <w:r>
              <w:t xml:space="preserve">102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102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204</w:t>
            </w:r>
          </w:p>
        </w:tc>
      </w:tr>
      <w:tr w:rsidR="00B80EC8" w:rsidTr="001B3881">
        <w:trPr>
          <w:trHeight w:val="28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Иностранные языки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Б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156" w:right="0" w:firstLine="0"/>
              <w:jc w:val="left"/>
            </w:pPr>
            <w:r>
              <w:t xml:space="preserve">102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102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204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80EC8" w:rsidTr="001B3881">
        <w:trPr>
          <w:trHeight w:val="838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Математика и информатика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Алгебра и начала математического анализа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 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156" w:right="0" w:firstLine="0"/>
              <w:jc w:val="left"/>
            </w:pPr>
            <w:r>
              <w:t xml:space="preserve">68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102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170</w:t>
            </w:r>
          </w:p>
        </w:tc>
      </w:tr>
      <w:tr w:rsidR="00B80EC8" w:rsidTr="001B388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Геометрия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Б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68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0" w:right="0" w:firstLine="0"/>
              <w:jc w:val="center"/>
            </w:pPr>
            <w:r>
              <w:t>34</w:t>
            </w:r>
            <w:r w:rsidR="00917811"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102</w:t>
            </w:r>
            <w:r w:rsidR="00917811">
              <w:rPr>
                <w:b/>
              </w:rPr>
              <w:t xml:space="preserve"> </w:t>
            </w:r>
          </w:p>
        </w:tc>
      </w:tr>
      <w:tr w:rsidR="00B80EC8" w:rsidTr="001B388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Вероятность и статистика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Б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68 </w:t>
            </w:r>
          </w:p>
        </w:tc>
      </w:tr>
      <w:tr w:rsidR="00B80EC8" w:rsidTr="001B388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Информатика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Б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68 </w:t>
            </w:r>
          </w:p>
        </w:tc>
      </w:tr>
      <w:tr w:rsidR="00B80EC8" w:rsidTr="001B3881">
        <w:trPr>
          <w:trHeight w:val="584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Естественно-научные предметы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  Физика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Б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68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68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80EC8" w:rsidTr="001B3881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Химия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Б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68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68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80EC8" w:rsidTr="001B388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Биология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430FCE" w:rsidP="005C3B46">
            <w:pPr>
              <w:spacing w:after="0" w:line="276" w:lineRule="auto"/>
              <w:ind w:left="0" w:right="0" w:firstLine="0"/>
              <w:jc w:val="left"/>
            </w:pPr>
            <w:r>
              <w:t>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1B3881" w:rsidP="005C3B4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917811"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1B3881" w:rsidP="005C3B46">
            <w:pPr>
              <w:spacing w:after="0" w:line="276" w:lineRule="auto"/>
              <w:ind w:left="0" w:right="0" w:firstLine="0"/>
              <w:jc w:val="center"/>
            </w:pPr>
            <w:r>
              <w:t>68</w:t>
            </w:r>
            <w:r w:rsidR="00917811"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1B3881" w:rsidP="005C3B4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1B3881" w:rsidP="005C3B46">
            <w:pPr>
              <w:spacing w:after="0" w:line="276" w:lineRule="auto"/>
              <w:ind w:left="0" w:right="0" w:firstLine="0"/>
              <w:jc w:val="center"/>
            </w:pPr>
            <w:r>
              <w:t>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1B388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136</w:t>
            </w:r>
          </w:p>
        </w:tc>
      </w:tr>
      <w:tr w:rsidR="00B80EC8" w:rsidTr="001B3881">
        <w:trPr>
          <w:trHeight w:val="288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Общественно- научные предметы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История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Б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68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68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80EC8" w:rsidTr="001B388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Обществознание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0" w:right="0" w:firstLine="0"/>
              <w:jc w:val="left"/>
            </w:pPr>
            <w:r>
              <w:t>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5E33EA" w:rsidP="005C3B46">
            <w:pPr>
              <w:spacing w:after="0" w:line="276" w:lineRule="auto"/>
              <w:ind w:left="0" w:right="0" w:firstLine="0"/>
              <w:jc w:val="center"/>
            </w:pPr>
            <w:r>
              <w:t>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917811"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5E33EA" w:rsidP="005C3B46">
            <w:pPr>
              <w:spacing w:after="0" w:line="276" w:lineRule="auto"/>
              <w:ind w:left="0" w:right="0" w:firstLine="0"/>
              <w:jc w:val="center"/>
            </w:pPr>
            <w:r>
              <w:t>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5E33EA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136</w:t>
            </w:r>
          </w:p>
        </w:tc>
      </w:tr>
      <w:tr w:rsidR="00B80EC8" w:rsidTr="001B388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География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>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>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68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1B38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136</w:t>
            </w:r>
          </w:p>
        </w:tc>
      </w:tr>
      <w:tr w:rsidR="00B80EC8" w:rsidTr="001B3881">
        <w:trPr>
          <w:trHeight w:val="28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/>
              <w:jc w:val="left"/>
            </w:pPr>
            <w:r>
              <w:rPr>
                <w:sz w:val="22"/>
              </w:rPr>
              <w:t xml:space="preserve">Физическая культура,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</w:pPr>
            <w:r>
              <w:t xml:space="preserve">Физическая культура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Б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156" w:right="0" w:firstLine="0"/>
              <w:jc w:val="left"/>
            </w:pPr>
            <w:r>
              <w:t xml:space="preserve">68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0" w:right="0" w:firstLine="0"/>
              <w:jc w:val="center"/>
            </w:pPr>
            <w:r>
              <w:t>102</w:t>
            </w:r>
            <w:r w:rsidR="00917811"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170</w:t>
            </w:r>
          </w:p>
        </w:tc>
      </w:tr>
      <w:tr w:rsidR="00B80EC8" w:rsidTr="001B3881">
        <w:trPr>
          <w:trHeight w:val="73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B80EC8" w:rsidP="00B80EC8">
            <w:pPr>
              <w:spacing w:after="0" w:line="276" w:lineRule="auto"/>
              <w:ind w:left="-10" w:right="0" w:firstLine="0"/>
              <w:jc w:val="left"/>
            </w:pPr>
            <w:proofErr w:type="spellStart"/>
            <w:r>
              <w:rPr>
                <w:sz w:val="22"/>
              </w:rPr>
              <w:t>Оосновы</w:t>
            </w:r>
            <w:proofErr w:type="spellEnd"/>
            <w:r>
              <w:rPr>
                <w:sz w:val="22"/>
              </w:rPr>
              <w:t xml:space="preserve"> безопасности и защита Родины</w:t>
            </w: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7811" w:rsidRDefault="00B80EC8" w:rsidP="005C3B46">
            <w:pPr>
              <w:spacing w:after="0" w:line="276" w:lineRule="auto"/>
              <w:ind w:left="0" w:right="0" w:firstLine="0"/>
              <w:jc w:val="left"/>
            </w:pPr>
            <w:r>
              <w:t>ОБЗР</w:t>
            </w:r>
            <w:r w:rsidR="00917811"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Б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68 </w:t>
            </w:r>
          </w:p>
        </w:tc>
      </w:tr>
      <w:tr w:rsidR="00B80EC8" w:rsidTr="001B3881">
        <w:trPr>
          <w:trHeight w:val="565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Индивидуальный проект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/>
              <w:ind w:left="0" w:right="0" w:firstLine="0"/>
              <w:jc w:val="left"/>
            </w:pPr>
            <w:r>
              <w:t xml:space="preserve">ЭК </w:t>
            </w:r>
          </w:p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68 </w:t>
            </w:r>
          </w:p>
        </w:tc>
      </w:tr>
      <w:tr w:rsidR="00B80EC8" w:rsidTr="001B3881">
        <w:trPr>
          <w:trHeight w:val="28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Всего  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1B388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31</w:t>
            </w:r>
            <w:r w:rsidR="00917811">
              <w:rPr>
                <w:b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4D2D28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1054</w:t>
            </w:r>
            <w:r w:rsidR="00917811">
              <w:rPr>
                <w:b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4D2D28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32</w:t>
            </w:r>
            <w:r w:rsidR="00917811">
              <w:rPr>
                <w:b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4D2D28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1088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4D2D28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2142</w:t>
            </w:r>
          </w:p>
        </w:tc>
      </w:tr>
      <w:tr w:rsidR="00917811" w:rsidTr="005C3B46">
        <w:trPr>
          <w:trHeight w:val="353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i/>
              </w:rPr>
              <w:t>Часть, формируемая участниками образовательных отношений</w:t>
            </w:r>
            <w:r>
              <w:t xml:space="preserve"> </w:t>
            </w:r>
          </w:p>
        </w:tc>
      </w:tr>
      <w:tr w:rsidR="00B80EC8" w:rsidTr="001B3881">
        <w:trPr>
          <w:trHeight w:val="562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Элективный курс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«Русский язык в формате </w:t>
            </w:r>
            <w:proofErr w:type="gramStart"/>
            <w:r>
              <w:rPr>
                <w:sz w:val="22"/>
              </w:rPr>
              <w:t xml:space="preserve">ЕГЭ»  </w:t>
            </w:r>
            <w:proofErr w:type="gram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ЭК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 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 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68</w:t>
            </w:r>
          </w:p>
        </w:tc>
      </w:tr>
      <w:tr w:rsidR="00B80EC8" w:rsidTr="001B3881">
        <w:trPr>
          <w:trHeight w:val="562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8" w:rsidRDefault="00B80EC8" w:rsidP="005C3B46">
            <w:pPr>
              <w:spacing w:after="0" w:line="276" w:lineRule="auto"/>
              <w:ind w:left="0" w:right="0" w:firstLine="0"/>
              <w:jc w:val="left"/>
            </w:pPr>
            <w:r>
              <w:t>Элективный курс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8" w:rsidRDefault="00B80EC8" w:rsidP="005C3B46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«Математика»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8" w:rsidRDefault="00B80EC8" w:rsidP="005C3B46">
            <w:pPr>
              <w:spacing w:after="0" w:line="276" w:lineRule="auto"/>
              <w:ind w:left="0" w:right="0" w:firstLine="0"/>
              <w:jc w:val="left"/>
            </w:pPr>
            <w:r>
              <w:t>ЭК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8" w:rsidRDefault="00B80EC8" w:rsidP="005C3B4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8" w:rsidRDefault="00B80EC8" w:rsidP="005C3B4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8" w:rsidRDefault="00B80EC8" w:rsidP="005C3B4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8" w:rsidRDefault="00B80EC8" w:rsidP="005C3B46">
            <w:pPr>
              <w:spacing w:after="0" w:line="276" w:lineRule="auto"/>
              <w:ind w:left="0" w:right="0" w:firstLine="0"/>
              <w:jc w:val="center"/>
            </w:pPr>
            <w: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8" w:rsidRDefault="00B80EC8" w:rsidP="005C3B46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B80EC8" w:rsidTr="001B3881">
        <w:trPr>
          <w:trHeight w:val="28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proofErr w:type="gramStart"/>
            <w:r>
              <w:t>Факультативный  курс</w:t>
            </w:r>
            <w:proofErr w:type="gramEnd"/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«Педагогика с основами психологии»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ФК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 xml:space="preserve">68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t>68</w:t>
            </w:r>
          </w:p>
        </w:tc>
      </w:tr>
      <w:tr w:rsidR="00B80EC8" w:rsidTr="001B3881">
        <w:trPr>
          <w:trHeight w:val="28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Всего 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1B388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4D2D28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102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4D2D28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4D2D28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4D2D28" w:rsidP="005C3B46">
            <w:pPr>
              <w:spacing w:after="0" w:line="276" w:lineRule="auto"/>
              <w:ind w:left="0" w:right="0" w:firstLine="0"/>
              <w:jc w:val="center"/>
            </w:pPr>
            <w:r>
              <w:t>170</w:t>
            </w:r>
          </w:p>
        </w:tc>
      </w:tr>
      <w:tr w:rsidR="00B80EC8" w:rsidTr="001B3881">
        <w:trPr>
          <w:trHeight w:val="28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5E33EA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1156</w:t>
            </w:r>
            <w:r w:rsidR="00917811">
              <w:rPr>
                <w:b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5E33EA" w:rsidP="005C3B46">
            <w:pPr>
              <w:spacing w:after="0" w:line="276" w:lineRule="auto"/>
              <w:ind w:left="0" w:right="0" w:firstLine="0"/>
              <w:jc w:val="center"/>
            </w:pPr>
            <w:r>
              <w:t>1156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5E33EA" w:rsidP="005C3B4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2380</w:t>
            </w:r>
            <w:r w:rsidR="00917811">
              <w:rPr>
                <w:b/>
              </w:rPr>
              <w:t xml:space="preserve"> </w:t>
            </w:r>
          </w:p>
        </w:tc>
      </w:tr>
      <w:tr w:rsidR="00917811" w:rsidTr="001B3881">
        <w:trPr>
          <w:trHeight w:val="288"/>
        </w:trPr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917811" w:rsidP="005C3B46">
            <w:pPr>
              <w:spacing w:after="0" w:line="276" w:lineRule="auto"/>
              <w:ind w:left="0" w:right="1" w:firstLine="0"/>
              <w:jc w:val="right"/>
            </w:pPr>
            <w:r>
              <w:t>2170/2590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11" w:rsidRDefault="004D2D28" w:rsidP="005C3B46">
            <w:pPr>
              <w:spacing w:after="0" w:line="276" w:lineRule="auto"/>
              <w:ind w:left="0" w:right="0" w:firstLine="0"/>
              <w:jc w:val="right"/>
            </w:pPr>
            <w:r>
              <w:t>2380</w:t>
            </w:r>
          </w:p>
        </w:tc>
      </w:tr>
    </w:tbl>
    <w:p w:rsidR="00917811" w:rsidRDefault="00917811" w:rsidP="00917811">
      <w:pPr>
        <w:spacing w:after="0"/>
        <w:ind w:left="4679" w:right="0" w:firstLine="0"/>
        <w:jc w:val="left"/>
      </w:pPr>
      <w:r>
        <w:rPr>
          <w:b/>
        </w:rPr>
        <w:t xml:space="preserve"> </w:t>
      </w:r>
    </w:p>
    <w:p w:rsidR="00917811" w:rsidRDefault="00917811" w:rsidP="00F65CB9">
      <w:pPr>
        <w:spacing w:after="0"/>
        <w:ind w:left="4679" w:right="0" w:firstLine="0"/>
        <w:jc w:val="left"/>
      </w:pPr>
      <w:r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</w:t>
      </w:r>
    </w:p>
    <w:sectPr w:rsidR="0091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13BDA"/>
    <w:multiLevelType w:val="hybridMultilevel"/>
    <w:tmpl w:val="A1F6DAAE"/>
    <w:lvl w:ilvl="0" w:tplc="01B0350C">
      <w:start w:val="1"/>
      <w:numFmt w:val="bullet"/>
      <w:lvlText w:val="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60E4E">
      <w:start w:val="1"/>
      <w:numFmt w:val="bullet"/>
      <w:lvlText w:val="o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9AE572">
      <w:start w:val="1"/>
      <w:numFmt w:val="bullet"/>
      <w:lvlText w:val="▪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88FEC">
      <w:start w:val="1"/>
      <w:numFmt w:val="bullet"/>
      <w:lvlText w:val="•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0D3C0">
      <w:start w:val="1"/>
      <w:numFmt w:val="bullet"/>
      <w:lvlText w:val="o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6FA82">
      <w:start w:val="1"/>
      <w:numFmt w:val="bullet"/>
      <w:lvlText w:val="▪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4DD7E">
      <w:start w:val="1"/>
      <w:numFmt w:val="bullet"/>
      <w:lvlText w:val="•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A4FCC">
      <w:start w:val="1"/>
      <w:numFmt w:val="bullet"/>
      <w:lvlText w:val="o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C5C06">
      <w:start w:val="1"/>
      <w:numFmt w:val="bullet"/>
      <w:lvlText w:val="▪"/>
      <w:lvlJc w:val="left"/>
      <w:pPr>
        <w:ind w:left="7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BD410F"/>
    <w:multiLevelType w:val="hybridMultilevel"/>
    <w:tmpl w:val="627CC81E"/>
    <w:lvl w:ilvl="0" w:tplc="9E1AF3D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0BFBA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E9D40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63B44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4545C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0A0BE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00372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6DC1A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C16B4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317ADD"/>
    <w:multiLevelType w:val="hybridMultilevel"/>
    <w:tmpl w:val="9ECA2978"/>
    <w:lvl w:ilvl="0" w:tplc="6B4849D4">
      <w:start w:val="1"/>
      <w:numFmt w:val="bullet"/>
      <w:lvlText w:val=""/>
      <w:lvlJc w:val="left"/>
      <w:pPr>
        <w:ind w:left="15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41802">
      <w:start w:val="1"/>
      <w:numFmt w:val="bullet"/>
      <w:lvlText w:val="o"/>
      <w:lvlJc w:val="left"/>
      <w:pPr>
        <w:ind w:left="2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4A6F4">
      <w:start w:val="1"/>
      <w:numFmt w:val="bullet"/>
      <w:lvlText w:val="▪"/>
      <w:lvlJc w:val="left"/>
      <w:pPr>
        <w:ind w:left="2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A6E1A">
      <w:start w:val="1"/>
      <w:numFmt w:val="bullet"/>
      <w:lvlText w:val="•"/>
      <w:lvlJc w:val="left"/>
      <w:pPr>
        <w:ind w:left="3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C645C">
      <w:start w:val="1"/>
      <w:numFmt w:val="bullet"/>
      <w:lvlText w:val="o"/>
      <w:lvlJc w:val="left"/>
      <w:pPr>
        <w:ind w:left="4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0BE94">
      <w:start w:val="1"/>
      <w:numFmt w:val="bullet"/>
      <w:lvlText w:val="▪"/>
      <w:lvlJc w:val="left"/>
      <w:pPr>
        <w:ind w:left="4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C6D4A">
      <w:start w:val="1"/>
      <w:numFmt w:val="bullet"/>
      <w:lvlText w:val="•"/>
      <w:lvlJc w:val="left"/>
      <w:pPr>
        <w:ind w:left="5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426EC">
      <w:start w:val="1"/>
      <w:numFmt w:val="bullet"/>
      <w:lvlText w:val="o"/>
      <w:lvlJc w:val="left"/>
      <w:pPr>
        <w:ind w:left="6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C1A98">
      <w:start w:val="1"/>
      <w:numFmt w:val="bullet"/>
      <w:lvlText w:val="▪"/>
      <w:lvlJc w:val="left"/>
      <w:pPr>
        <w:ind w:left="7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4B"/>
    <w:rsid w:val="00117588"/>
    <w:rsid w:val="001B3881"/>
    <w:rsid w:val="001F5DE5"/>
    <w:rsid w:val="002E31E2"/>
    <w:rsid w:val="002F0084"/>
    <w:rsid w:val="00385E4B"/>
    <w:rsid w:val="00430FCE"/>
    <w:rsid w:val="00442597"/>
    <w:rsid w:val="004D2D28"/>
    <w:rsid w:val="005E33EA"/>
    <w:rsid w:val="00810B73"/>
    <w:rsid w:val="00917811"/>
    <w:rsid w:val="0092130B"/>
    <w:rsid w:val="00A9062B"/>
    <w:rsid w:val="00B80EC8"/>
    <w:rsid w:val="00C843A7"/>
    <w:rsid w:val="00EC63F3"/>
    <w:rsid w:val="00F6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E0A2E-0ADF-406A-8BFD-4E49AF1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11"/>
    <w:pPr>
      <w:spacing w:after="83" w:line="240" w:lineRule="auto"/>
      <w:ind w:left="-5" w:right="-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178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17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9178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9178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docs.cntd.ru/document/566085656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docs.cntd.ru/document/566085656" TargetMode="External"/><Relationship Id="rId17" Type="http://schemas.openxmlformats.org/officeDocument/2006/relationships/hyperlink" Target="https://docs.cntd.ru/document/5660856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6085656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docs.cntd.ru/document/5660856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6085656" TargetMode="External"/><Relationship Id="rId10" Type="http://schemas.openxmlformats.org/officeDocument/2006/relationships/hyperlink" Target="https://docs.cntd.ru/document/566085656" TargetMode="External"/><Relationship Id="rId19" Type="http://schemas.openxmlformats.org/officeDocument/2006/relationships/hyperlink" Target="https://docs.cntd.ru/document/566085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hyperlink" Target="https://docs.cntd.ru/document/5660856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9658-119D-4220-9A7C-D83EA74C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PC-05</dc:creator>
  <cp:keywords/>
  <dc:description/>
  <cp:lastModifiedBy>PC-05</cp:lastModifiedBy>
  <cp:revision>11</cp:revision>
  <dcterms:created xsi:type="dcterms:W3CDTF">2024-08-20T14:44:00Z</dcterms:created>
  <dcterms:modified xsi:type="dcterms:W3CDTF">2024-09-10T12:13:00Z</dcterms:modified>
</cp:coreProperties>
</file>